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AB4" w:rsidRDefault="00CC1560">
      <w:pPr>
        <w:rPr>
          <w:rFonts w:eastAsia="Times New Roman" w:cs="Times New Roman"/>
          <w:sz w:val="18"/>
          <w:szCs w:val="24"/>
          <w:lang w:val="de-DE"/>
        </w:rPr>
      </w:pP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147AB4" w:rsidTr="00CC1560">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147AB4" w:rsidRDefault="00CC1560">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CC1560">
              <w:rPr>
                <w:rFonts w:eastAsia="Times New Roman" w:cs="Times New Roman"/>
                <w:bCs w:val="0"/>
                <w:color w:val="FFFFFF" w:themeColor="background1"/>
                <w:sz w:val="24"/>
                <w:szCs w:val="24"/>
                <w:lang w:val="de-DE"/>
              </w:rPr>
              <w:t>Microsoft</w:t>
            </w:r>
            <w:r w:rsidRPr="00CC1560">
              <w:rPr>
                <w:rFonts w:eastAsia="Times New Roman" w:cs="Times New Roman"/>
                <w:bCs w:val="0"/>
                <w:color w:val="FFFFFF" w:themeColor="background1"/>
                <w:sz w:val="24"/>
                <w:szCs w:val="24"/>
                <w:vertAlign w:val="superscript"/>
                <w:lang w:val="de-DE"/>
              </w:rPr>
              <w:t>®</w:t>
            </w:r>
            <w:r w:rsidRPr="00CC1560">
              <w:rPr>
                <w:rFonts w:eastAsia="Times New Roman" w:cs="Times New Roman"/>
                <w:bCs w:val="0"/>
                <w:color w:val="FFFFFF" w:themeColor="background1"/>
                <w:sz w:val="24"/>
                <w:szCs w:val="24"/>
                <w:lang w:val="de-DE"/>
              </w:rPr>
              <w:t xml:space="preserve"> Office Project Portfolio Server 2007</w:t>
            </w:r>
            <w:r w:rsidRPr="00CC1560">
              <w:rPr>
                <w:rStyle w:val="Heading1SuperCharChar"/>
                <w:rFonts w:eastAsia="Times New Roman" w:cs="Times New Roman"/>
                <w:b/>
                <w:color w:val="FFFFFF" w:themeColor="background1"/>
                <w:lang w:val="de-DE"/>
              </w:rPr>
              <w:footnoteReference w:id="2"/>
            </w:r>
            <w:r w:rsidR="0067607A" w:rsidRPr="00CC1560">
              <w:rPr>
                <w:rFonts w:eastAsia="Times New Roman" w:cs="Times New Roman"/>
                <w:bCs w:val="0"/>
                <w:color w:val="FFFFFF" w:themeColor="background1"/>
                <w:sz w:val="24"/>
                <w:szCs w:val="24"/>
                <w:lang w:val="de-DE"/>
              </w:rPr>
              <w:fldChar w:fldCharType="begin"/>
            </w:r>
            <w:r w:rsidRPr="00CC1560">
              <w:rPr>
                <w:rFonts w:eastAsia="Times New Roman" w:cs="Times New Roman"/>
                <w:bCs w:val="0"/>
                <w:color w:val="FFFFFF" w:themeColor="background1"/>
                <w:szCs w:val="24"/>
                <w:vertAlign w:val="superscript"/>
                <w:lang w:val="de-DE"/>
              </w:rPr>
              <w:instrText xml:space="preserve">tc "Microsoft( Application Center 20006792l1" \f </w:instrText>
            </w:r>
            <w:r w:rsidR="0067607A" w:rsidRPr="00CC1560">
              <w:rPr>
                <w:rFonts w:eastAsia="Times New Roman" w:cs="Times New Roman"/>
                <w:bCs w:val="0"/>
                <w:color w:val="FFFFFF" w:themeColor="background1"/>
                <w:sz w:val="24"/>
                <w:szCs w:val="24"/>
                <w:lang w:val="de-DE"/>
              </w:rPr>
              <w:fldChar w:fldCharType="end"/>
            </w:r>
          </w:p>
          <w:p w:rsidR="00147AB4" w:rsidRDefault="00147AB4">
            <w:pPr>
              <w:pStyle w:val="Heading1"/>
              <w:tabs>
                <w:tab w:val="clear" w:pos="360"/>
              </w:tabs>
              <w:spacing w:before="0" w:after="0"/>
              <w:ind w:left="0" w:firstLine="0"/>
              <w:jc w:val="center"/>
              <w:rPr>
                <w:rFonts w:eastAsia="Times New Roman" w:cs="Times New Roman"/>
                <w:bCs w:val="0"/>
                <w:szCs w:val="24"/>
                <w:lang w:val="de-DE"/>
              </w:rPr>
            </w:pPr>
          </w:p>
        </w:tc>
      </w:tr>
      <w:tr w:rsidR="00147AB4">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147AB4" w:rsidRDefault="00147AB4">
            <w:pPr>
              <w:spacing w:before="0" w:after="0"/>
              <w:rPr>
                <w:rFonts w:eastAsia="Times New Roman" w:cs="Times New Roman"/>
                <w:szCs w:val="24"/>
                <w:lang w:val="de-DE"/>
              </w:rPr>
            </w:pPr>
          </w:p>
        </w:tc>
      </w:tr>
    </w:tbl>
    <w:p w:rsidR="00147AB4" w:rsidRDefault="00147AB4">
      <w:pPr>
        <w:pStyle w:val="LicenseNumberChar"/>
        <w:rPr>
          <w:rFonts w:eastAsia="Times New Roman" w:cs="Times New Roman"/>
          <w:bCs w:val="0"/>
          <w:sz w:val="24"/>
          <w:szCs w:val="24"/>
          <w:lang w:val="de-DE"/>
        </w:rPr>
      </w:pPr>
    </w:p>
    <w:p w:rsidR="00147AB4" w:rsidRDefault="00665B35">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Lizenzen: </w:t>
      </w:r>
      <w:r w:rsidR="0067607A">
        <w:rPr>
          <w:sz w:val="24"/>
          <w:szCs w:val="24"/>
        </w:rPr>
        <w:fldChar w:fldCharType="begin">
          <w:ffData>
            <w:name w:val="Text1"/>
            <w:enabled/>
            <w:calcOnExit w:val="0"/>
            <w:textInput/>
          </w:ffData>
        </w:fldChar>
      </w:r>
      <w:bookmarkStart w:id="0" w:name="Text1"/>
      <w:r>
        <w:rPr>
          <w:sz w:val="24"/>
          <w:szCs w:val="24"/>
        </w:rPr>
        <w:instrText xml:space="preserve"> FORMTEXT </w:instrText>
      </w:r>
      <w:r w:rsidR="0067607A">
        <w:rPr>
          <w:sz w:val="24"/>
          <w:szCs w:val="24"/>
        </w:rPr>
      </w:r>
      <w:r w:rsidR="0067607A">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67607A">
        <w:rPr>
          <w:sz w:val="24"/>
          <w:szCs w:val="24"/>
        </w:rPr>
        <w:fldChar w:fldCharType="end"/>
      </w:r>
      <w:r w:rsidR="00CC1560">
        <w:rPr>
          <w:rStyle w:val="LicenseNumSuperChar"/>
          <w:rFonts w:eastAsia="Times New Roman" w:cs="Times New Roman"/>
          <w:szCs w:val="24"/>
          <w:lang w:val="de-DE"/>
        </w:rPr>
        <w:t xml:space="preserve"> </w:t>
      </w:r>
      <w:r>
        <w:rPr>
          <w:rFonts w:eastAsia="Times New Roman" w:cs="Times New Roman"/>
          <w:bCs w:val="0"/>
          <w:sz w:val="24"/>
          <w:szCs w:val="24"/>
          <w:lang w:val="de-DE"/>
        </w:rPr>
        <w:t xml:space="preserve">Clientzugriffslizenz: </w:t>
      </w:r>
      <w:r w:rsidR="0067607A">
        <w:rPr>
          <w:sz w:val="24"/>
          <w:szCs w:val="24"/>
        </w:rPr>
        <w:fldChar w:fldCharType="begin">
          <w:ffData>
            <w:name w:val="Text1"/>
            <w:enabled/>
            <w:calcOnExit w:val="0"/>
            <w:textInput/>
          </w:ffData>
        </w:fldChar>
      </w:r>
      <w:r>
        <w:rPr>
          <w:sz w:val="24"/>
          <w:szCs w:val="24"/>
        </w:rPr>
        <w:instrText xml:space="preserve"> FORMTEXT </w:instrText>
      </w:r>
      <w:r w:rsidR="0067607A">
        <w:rPr>
          <w:sz w:val="24"/>
          <w:szCs w:val="24"/>
        </w:rPr>
      </w:r>
      <w:r w:rsidR="0067607A">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67607A">
        <w:rPr>
          <w:sz w:val="24"/>
          <w:szCs w:val="24"/>
        </w:rPr>
        <w:fldChar w:fldCharType="end"/>
      </w:r>
      <w:r w:rsidR="00CC1560">
        <w:rPr>
          <w:rFonts w:eastAsia="Times New Roman" w:cs="Times New Roman"/>
          <w:bCs w:val="0"/>
          <w:sz w:val="24"/>
          <w:szCs w:val="24"/>
          <w:lang w:val="de-DE"/>
        </w:rPr>
        <w:t xml:space="preserve"> E</w:t>
      </w:r>
      <w:r>
        <w:rPr>
          <w:rFonts w:eastAsia="Times New Roman" w:cs="Times New Roman"/>
          <w:bCs w:val="0"/>
          <w:sz w:val="24"/>
          <w:szCs w:val="24"/>
          <w:lang w:val="de-DE"/>
        </w:rPr>
        <w:t xml:space="preserve">xternal Connector-Lizenz: </w:t>
      </w:r>
      <w:r w:rsidR="0067607A">
        <w:rPr>
          <w:sz w:val="24"/>
          <w:szCs w:val="24"/>
        </w:rPr>
        <w:fldChar w:fldCharType="begin">
          <w:ffData>
            <w:name w:val="Text1"/>
            <w:enabled/>
            <w:calcOnExit w:val="0"/>
            <w:textInput/>
          </w:ffData>
        </w:fldChar>
      </w:r>
      <w:r>
        <w:rPr>
          <w:sz w:val="24"/>
          <w:szCs w:val="24"/>
        </w:rPr>
        <w:instrText xml:space="preserve"> FORMTEXT </w:instrText>
      </w:r>
      <w:r w:rsidR="0067607A">
        <w:rPr>
          <w:sz w:val="24"/>
          <w:szCs w:val="24"/>
        </w:rPr>
      </w:r>
      <w:r w:rsidR="0067607A">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67607A">
        <w:rPr>
          <w:sz w:val="24"/>
          <w:szCs w:val="24"/>
        </w:rPr>
        <w:fldChar w:fldCharType="end"/>
      </w:r>
      <w:r w:rsidR="00CC1560">
        <w:rPr>
          <w:rStyle w:val="LicenseNumSuperChar"/>
          <w:rFonts w:eastAsia="Times New Roman" w:cs="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147AB4" w:rsidTr="00CC1560">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147AB4" w:rsidRDefault="00147AB4">
            <w:pPr>
              <w:rPr>
                <w:rFonts w:eastAsia="Times New Roman" w:cs="Times New Roman"/>
                <w:szCs w:val="24"/>
                <w:lang w:val="de-DE"/>
              </w:rPr>
            </w:pPr>
          </w:p>
        </w:tc>
      </w:tr>
      <w:tr w:rsidR="00147AB4" w:rsidTr="00CC1560">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147AB4" w:rsidRDefault="00CC1560">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CC1560">
              <w:rPr>
                <w:rFonts w:eastAsia="Times New Roman" w:cs="Times New Roman"/>
                <w:bCs w:val="0"/>
                <w:color w:val="FFFFFF" w:themeColor="background1"/>
                <w:sz w:val="20"/>
                <w:szCs w:val="24"/>
                <w:lang w:val="de-DE"/>
              </w:rPr>
              <w:t>ENDBENUTZER-LIZENZVERTRAG</w:t>
            </w:r>
          </w:p>
          <w:p w:rsidR="00147AB4" w:rsidRDefault="00147AB4">
            <w:pPr>
              <w:spacing w:before="0" w:after="0"/>
              <w:rPr>
                <w:rFonts w:eastAsia="Times New Roman" w:cs="Times New Roman"/>
                <w:szCs w:val="24"/>
                <w:lang w:val="de-DE"/>
              </w:rPr>
            </w:pPr>
          </w:p>
          <w:p w:rsidR="00147AB4" w:rsidRDefault="00147AB4">
            <w:pPr>
              <w:spacing w:before="0" w:after="0"/>
              <w:rPr>
                <w:rFonts w:eastAsia="Times New Roman" w:cs="Times New Roman"/>
                <w:szCs w:val="24"/>
                <w:lang w:val="de-DE"/>
              </w:rPr>
            </w:pPr>
          </w:p>
        </w:tc>
      </w:tr>
    </w:tbl>
    <w:p w:rsidR="00147AB4" w:rsidRDefault="00CC1560">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147AB4" w:rsidRDefault="00CC1560">
      <w:pPr>
        <w:pStyle w:val="Bullet2"/>
        <w:rPr>
          <w:rFonts w:eastAsia="Times New Roman" w:cs="Times New Roman"/>
          <w:szCs w:val="24"/>
          <w:lang w:val="de-DE"/>
        </w:rPr>
      </w:pPr>
      <w:r>
        <w:rPr>
          <w:rFonts w:eastAsia="Times New Roman" w:cs="Times New Roman"/>
          <w:szCs w:val="24"/>
          <w:lang w:val="de-DE"/>
        </w:rPr>
        <w:t xml:space="preserve">Updates </w:t>
      </w:r>
    </w:p>
    <w:p w:rsidR="00147AB4" w:rsidRDefault="00CC1560">
      <w:pPr>
        <w:pStyle w:val="Bullet2"/>
        <w:rPr>
          <w:rFonts w:eastAsia="Times New Roman" w:cs="Times New Roman"/>
          <w:szCs w:val="24"/>
          <w:lang w:val="de-DE"/>
        </w:rPr>
      </w:pPr>
      <w:r>
        <w:rPr>
          <w:rFonts w:eastAsia="Times New Roman" w:cs="Times New Roman"/>
          <w:szCs w:val="24"/>
          <w:lang w:val="de-DE"/>
        </w:rPr>
        <w:t>Ergänzungen und</w:t>
      </w:r>
    </w:p>
    <w:p w:rsidR="00147AB4" w:rsidRDefault="00CC1560">
      <w:pPr>
        <w:pStyle w:val="Bullet2"/>
        <w:rPr>
          <w:rFonts w:eastAsia="Times New Roman" w:cs="Times New Roman"/>
          <w:szCs w:val="24"/>
          <w:lang w:val="de-DE"/>
        </w:rPr>
      </w:pPr>
      <w:r>
        <w:rPr>
          <w:rFonts w:eastAsia="Times New Roman" w:cs="Times New Roman"/>
          <w:szCs w:val="24"/>
          <w:lang w:val="de-DE"/>
        </w:rPr>
        <w:t>internetbasierten Dienste.</w:t>
      </w:r>
    </w:p>
    <w:p w:rsidR="00147AB4" w:rsidRDefault="00CC1560">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147AB4" w:rsidRDefault="00CC1560">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147AB4" w:rsidRDefault="00CC1560">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147AB4" w:rsidTr="00CC1560">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147AB4" w:rsidRDefault="00147AB4">
            <w:pPr>
              <w:ind w:right="-115"/>
              <w:rPr>
                <w:rFonts w:eastAsia="Times New Roman" w:cs="Times New Roman"/>
                <w:i/>
                <w:sz w:val="18"/>
                <w:szCs w:val="24"/>
                <w:lang w:val="de-DE"/>
              </w:rPr>
            </w:pPr>
          </w:p>
          <w:p w:rsidR="00147AB4" w:rsidRDefault="0067607A">
            <w:pPr>
              <w:pStyle w:val="Heading1"/>
              <w:ind w:right="-115"/>
              <w:rPr>
                <w:rFonts w:eastAsia="Times New Roman" w:cs="Times New Roman"/>
                <w:bCs w:val="0"/>
                <w:szCs w:val="24"/>
                <w:lang w:val="de-DE"/>
              </w:rPr>
            </w:pPr>
            <w:r>
              <w:rPr>
                <w:rFonts w:eastAsia="Times New Roman" w:cs="Times New Roman"/>
                <w:bCs w:val="0"/>
                <w:sz w:val="18"/>
                <w:szCs w:val="24"/>
                <w:vertAlign w:val="superscript"/>
                <w:lang w:val="de-DE"/>
              </w:rPr>
              <w:fldChar w:fldCharType="begin"/>
            </w:r>
            <w:r w:rsidR="00CC1560">
              <w:rPr>
                <w:rFonts w:eastAsia="Times New Roman" w:cs="Times New Roman"/>
                <w:bCs w:val="0"/>
                <w:sz w:val="18"/>
                <w:szCs w:val="24"/>
                <w:vertAlign w:val="superscript"/>
                <w:lang w:val="de-DE"/>
              </w:rPr>
              <w:instrText>tc "Microsoft( Application Center 200067" \f \</w:instrText>
            </w:r>
            <w:r>
              <w:rPr>
                <w:rFonts w:eastAsia="Times New Roman" w:cs="Times New Roman"/>
                <w:bCs w:val="0"/>
                <w:sz w:val="18"/>
                <w:szCs w:val="24"/>
                <w:vertAlign w:val="superscript"/>
                <w:lang w:val="de-DE"/>
              </w:rPr>
              <w:fldChar w:fldCharType="end"/>
            </w:r>
            <w:r w:rsidR="00CC1560">
              <w:rPr>
                <w:rFonts w:eastAsia="Times New Roman" w:cs="Times New Roman"/>
                <w:bCs w:val="0"/>
                <w:sz w:val="18"/>
                <w:szCs w:val="24"/>
                <w:vertAlign w:val="superscript"/>
                <w:lang w:val="de-DE"/>
              </w:rPr>
              <w:t xml:space="preserve"> </w:t>
            </w:r>
          </w:p>
        </w:tc>
      </w:tr>
    </w:tbl>
    <w:p w:rsidR="00147AB4" w:rsidRDefault="00CC1560">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147AB4" w:rsidRDefault="00CC1560">
      <w:pPr>
        <w:pStyle w:val="Heading1"/>
        <w:keepNext/>
        <w:rPr>
          <w:rFonts w:eastAsia="Times New Roman" w:cs="Times New Roman"/>
          <w:bCs w:val="0"/>
          <w:szCs w:val="24"/>
          <w:lang w:val="de-DE"/>
        </w:rPr>
      </w:pPr>
      <w:r>
        <w:rPr>
          <w:rFonts w:eastAsia="Times New Roman" w:cs="Times New Roman"/>
          <w:bCs w:val="0"/>
          <w:szCs w:val="24"/>
          <w:lang w:val="de-DE"/>
        </w:rPr>
        <w:t>ÜBERBLICK.</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147AB4" w:rsidRDefault="00CC1560">
      <w:pPr>
        <w:pStyle w:val="Bullet3"/>
        <w:rPr>
          <w:rFonts w:eastAsia="Times New Roman" w:cs="Times New Roman"/>
          <w:szCs w:val="24"/>
          <w:lang w:val="de-DE"/>
        </w:rPr>
      </w:pPr>
      <w:r>
        <w:rPr>
          <w:rFonts w:eastAsia="Times New Roman" w:cs="Times New Roman"/>
          <w:szCs w:val="24"/>
          <w:lang w:val="de-DE"/>
        </w:rPr>
        <w:t>Serversoftware.</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147AB4" w:rsidRDefault="00CC1560">
      <w:pPr>
        <w:pStyle w:val="Bullet3"/>
        <w:rPr>
          <w:rFonts w:eastAsia="Times New Roman" w:cs="Times New Roman"/>
          <w:szCs w:val="24"/>
          <w:lang w:val="de-DE"/>
        </w:rPr>
      </w:pPr>
      <w:r>
        <w:rPr>
          <w:rFonts w:eastAsia="Times New Roman" w:cs="Times New Roman"/>
          <w:szCs w:val="24"/>
          <w:lang w:val="de-DE"/>
        </w:rPr>
        <w:t>Anzahl der ausgeführten Instanzen der Serversoftware und</w:t>
      </w:r>
    </w:p>
    <w:p w:rsidR="00147AB4" w:rsidRDefault="00CC1560">
      <w:pPr>
        <w:pStyle w:val="Bullet3"/>
        <w:rPr>
          <w:rFonts w:eastAsia="Times New Roman" w:cs="Times New Roman"/>
          <w:szCs w:val="24"/>
          <w:lang w:val="de-DE"/>
        </w:rPr>
      </w:pPr>
      <w:r>
        <w:rPr>
          <w:rFonts w:eastAsia="Times New Roman" w:cs="Times New Roman"/>
          <w:szCs w:val="24"/>
          <w:lang w:val="de-DE"/>
        </w:rPr>
        <w:t>Anzahl der Geräte und Nutzer, die auf Instanzen der Serversoftware zugreifen.</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147AB4" w:rsidRDefault="00CC1560">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147AB4" w:rsidRDefault="00CC1560">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147AB4" w:rsidRDefault="00CC1560">
      <w:pPr>
        <w:pStyle w:val="Bullet3"/>
        <w:keepLines/>
        <w:ind w:left="1080" w:hanging="360"/>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147AB4" w:rsidRDefault="00CC1560">
      <w:pPr>
        <w:pStyle w:val="Bullet4"/>
        <w:rPr>
          <w:rFonts w:eastAsia="Times New Roman" w:cs="Times New Roman"/>
          <w:szCs w:val="24"/>
          <w:lang w:val="de-DE"/>
        </w:rPr>
      </w:pPr>
      <w:r>
        <w:rPr>
          <w:rFonts w:eastAsia="Times New Roman" w:cs="Times New Roman"/>
          <w:szCs w:val="24"/>
          <w:lang w:val="de-DE"/>
        </w:rPr>
        <w:t>eine physikalische Betriebssystemumgebung</w:t>
      </w:r>
    </w:p>
    <w:p w:rsidR="00147AB4" w:rsidRDefault="00CC1560">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147AB4" w:rsidRDefault="00CC1560">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147AB4" w:rsidRDefault="00CC1560">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147AB4" w:rsidRDefault="00CC1560">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147AB4" w:rsidRDefault="00CC1560">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147AB4" w:rsidRDefault="00CC1560">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147AB4" w:rsidRDefault="00CC1560">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147AB4" w:rsidRDefault="00CC1560">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und zusätzlichen Software zu erstellen.</w:t>
      </w:r>
    </w:p>
    <w:p w:rsidR="00147AB4" w:rsidRDefault="00CC1560">
      <w:pPr>
        <w:pStyle w:val="Heading3"/>
        <w:tabs>
          <w:tab w:val="num" w:pos="1077"/>
        </w:tabs>
        <w:rPr>
          <w:rFonts w:eastAsia="Times New Roman" w:cs="Times New Roman"/>
          <w:b/>
          <w:szCs w:val="24"/>
          <w:lang w:val="de-DE"/>
        </w:rPr>
      </w:pPr>
      <w:r>
        <w:rPr>
          <w:rFonts w:eastAsia="Times New Roman" w:cs="Times New Roman"/>
          <w:szCs w:val="24"/>
          <w:lang w:val="de-DE"/>
        </w:rPr>
        <w:t>Sie sind berechtigt, Instanzen der Serversoftware und zusätzlichen Software auf einem beliebigen Ihrer Server oder Speichermedien zu speichern.</w:t>
      </w:r>
    </w:p>
    <w:p w:rsidR="00147AB4" w:rsidRDefault="00CC1560">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147AB4" w:rsidRDefault="00CC1560">
      <w:pPr>
        <w:pStyle w:val="Heading3"/>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147AB4" w:rsidRDefault="00CC1560">
      <w:pPr>
        <w:pStyle w:val="Heading1"/>
        <w:keepNext/>
        <w:ind w:left="360" w:hanging="360"/>
        <w:rPr>
          <w:rFonts w:eastAsia="Times New Roman" w:cs="Times New Roman"/>
          <w:bCs w:val="0"/>
          <w:szCs w:val="24"/>
          <w:lang w:val="de-DE"/>
        </w:rPr>
      </w:pPr>
      <w:r>
        <w:rPr>
          <w:rFonts w:eastAsia="Times New Roman" w:cs="Times New Roman"/>
          <w:bCs w:val="0"/>
          <w:szCs w:val="24"/>
          <w:lang w:val="de-DE"/>
        </w:rPr>
        <w:lastRenderedPageBreak/>
        <w:t>ZUSÄTZLICHE LIZENZANFORDERUNGEN UND/ODER NUTZUNGSRECHTE.</w:t>
      </w:r>
    </w:p>
    <w:p w:rsidR="00147AB4" w:rsidRDefault="00CC1560">
      <w:pPr>
        <w:pStyle w:val="Heading2"/>
        <w:keepNext/>
        <w:ind w:hanging="360"/>
        <w:rPr>
          <w:rFonts w:eastAsia="Times New Roman" w:cs="Times New Roman"/>
          <w:bCs w:val="0"/>
          <w:szCs w:val="24"/>
          <w:lang w:val="de-DE"/>
        </w:rPr>
      </w:pPr>
      <w:r>
        <w:rPr>
          <w:rFonts w:eastAsia="Times New Roman" w:cs="Times New Roman"/>
          <w:bCs w:val="0"/>
          <w:szCs w:val="24"/>
          <w:lang w:val="de-DE"/>
        </w:rPr>
        <w:t>Clientzugriffslizenzen (Client Access Licenses, CALs).</w:t>
      </w:r>
    </w:p>
    <w:p w:rsidR="00147AB4" w:rsidRDefault="00CC1560">
      <w:pPr>
        <w:pStyle w:val="Heading3Bold"/>
        <w:tabs>
          <w:tab w:val="num" w:pos="1077"/>
        </w:tabs>
        <w:rPr>
          <w:rFonts w:eastAsia="Times New Roman" w:cs="Times New Roman"/>
          <w:bCs w:val="0"/>
          <w:szCs w:val="24"/>
          <w:lang w:val="de-DE"/>
        </w:rPr>
      </w:pPr>
      <w:r>
        <w:rPr>
          <w:rFonts w:eastAsia="Times New Roman" w:cs="Times New Roman"/>
          <w:b w:val="0"/>
          <w:bCs w:val="0"/>
          <w:szCs w:val="24"/>
          <w:lang w:val="de-DE"/>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147AB4" w:rsidRDefault="00CC1560">
      <w:pPr>
        <w:pStyle w:val="Bullet4"/>
        <w:rPr>
          <w:rFonts w:eastAsia="Times New Roman" w:cs="Times New Roman"/>
          <w:szCs w:val="24"/>
          <w:lang w:val="de-DE"/>
        </w:rPr>
      </w:pPr>
      <w:r>
        <w:rPr>
          <w:rFonts w:eastAsia="Times New Roman" w:cs="Times New Roman"/>
          <w:szCs w:val="24"/>
          <w:lang w:val="de-DE"/>
        </w:rPr>
        <w:t>Sie benötigen keine CALs für Ihre Server, die für das Ausführen von Instanzen der Serversoftware lizenziert sind.</w:t>
      </w:r>
    </w:p>
    <w:p w:rsidR="00147AB4" w:rsidRDefault="00CC1560">
      <w:pPr>
        <w:pStyle w:val="Bullet4"/>
        <w:rPr>
          <w:rFonts w:eastAsia="Times New Roman" w:cs="Times New Roman"/>
          <w:szCs w:val="24"/>
          <w:lang w:val="de-DE"/>
        </w:rPr>
      </w:pPr>
      <w:r>
        <w:rPr>
          <w:rFonts w:eastAsia="Times New Roman" w:cs="Times New Roman"/>
          <w:szCs w:val="24"/>
          <w:lang w:val="de-DE"/>
        </w:rPr>
        <w:t>Sie benötigen keine CALs für bis zu zwei Geräte oder Nutzer, die nur auf Ihre Instanzen der Serversoftware zugreifen, um die entsprechenden Instanzen zu verwalten.</w:t>
      </w:r>
    </w:p>
    <w:p w:rsidR="00147AB4" w:rsidRDefault="00CC1560">
      <w:pPr>
        <w:pStyle w:val="Bullet4"/>
        <w:rPr>
          <w:rFonts w:eastAsia="Times New Roman" w:cs="Times New Roman"/>
          <w:szCs w:val="24"/>
          <w:lang w:val="de-DE"/>
        </w:rPr>
      </w:pPr>
      <w:r>
        <w:rPr>
          <w:rFonts w:eastAsia="Times New Roman" w:cs="Times New Roman"/>
          <w:szCs w:val="24"/>
          <w:lang w:val="de-DE"/>
        </w:rPr>
        <w:t xml:space="preserve">Ihre CALs erlauben den Zugriff auf Ihre Instanzen früherer Versionen, jedoch nicht späterer Versionen der Serversoftware. </w:t>
      </w:r>
    </w:p>
    <w:p w:rsidR="00147AB4" w:rsidRDefault="00CC1560">
      <w:pPr>
        <w:pStyle w:val="Heading3Bold"/>
        <w:tabs>
          <w:tab w:val="num" w:pos="1077"/>
        </w:tabs>
        <w:rPr>
          <w:rFonts w:eastAsia="Times New Roman" w:cs="Times New Roman"/>
          <w:bCs w:val="0"/>
          <w:szCs w:val="24"/>
          <w:lang w:val="de-DE"/>
        </w:rPr>
      </w:pPr>
      <w:r>
        <w:rPr>
          <w:rFonts w:eastAsia="Times New Roman" w:cs="Times New Roman"/>
          <w:bCs w:val="0"/>
          <w:szCs w:val="24"/>
          <w:lang w:val="de-DE"/>
        </w:rPr>
        <w:t>Typen von CALs.</w:t>
      </w:r>
      <w:r>
        <w:rPr>
          <w:rFonts w:eastAsia="Times New Roman" w:cs="Times New Roman"/>
          <w:b w:val="0"/>
          <w:bCs w:val="0"/>
          <w:szCs w:val="24"/>
          <w:lang w:val="de-DE"/>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147AB4" w:rsidRDefault="00CC1560">
      <w:pPr>
        <w:pStyle w:val="Heading3Bold"/>
        <w:keepNext/>
        <w:tabs>
          <w:tab w:val="num" w:pos="1077"/>
        </w:tabs>
        <w:ind w:left="1080" w:hanging="360"/>
        <w:rPr>
          <w:rFonts w:eastAsia="Times New Roman" w:cs="Times New Roman"/>
          <w:bCs w:val="0"/>
          <w:szCs w:val="24"/>
          <w:lang w:val="de-DE"/>
        </w:rPr>
      </w:pPr>
      <w:r>
        <w:rPr>
          <w:rFonts w:eastAsia="Times New Roman" w:cs="Times New Roman"/>
          <w:bCs w:val="0"/>
          <w:szCs w:val="24"/>
          <w:lang w:val="de-DE"/>
        </w:rPr>
        <w:t>Neuzuweisung von CALs.</w:t>
      </w:r>
      <w:r>
        <w:rPr>
          <w:rFonts w:eastAsia="Times New Roman" w:cs="Times New Roman"/>
          <w:b w:val="0"/>
          <w:bCs w:val="0"/>
          <w:szCs w:val="24"/>
          <w:lang w:val="de-DE"/>
        </w:rPr>
        <w:t xml:space="preserve"> Sie sind berechtigt,</w:t>
      </w:r>
    </w:p>
    <w:p w:rsidR="00147AB4" w:rsidRDefault="00CC1560">
      <w:pPr>
        <w:pStyle w:val="Bullet4"/>
        <w:rPr>
          <w:rFonts w:eastAsia="Times New Roman" w:cs="Times New Roman"/>
          <w:szCs w:val="24"/>
          <w:lang w:val="de-DE"/>
        </w:rPr>
      </w:pPr>
      <w:r>
        <w:rPr>
          <w:rFonts w:eastAsia="Times New Roman" w:cs="Times New Roman"/>
          <w:szCs w:val="24"/>
          <w:lang w:val="de-DE"/>
        </w:rPr>
        <w:t>Ihre Geräte-CAL von einem Gerät einem anderen Gerät oder Ihre Nutzer-CAL von einem Nutzer einem anderen Nutzer dauerhaft neu zuzuweisen oder</w:t>
      </w:r>
    </w:p>
    <w:p w:rsidR="00147AB4" w:rsidRDefault="00CC1560">
      <w:pPr>
        <w:pStyle w:val="Bullet4"/>
        <w:rPr>
          <w:rFonts w:eastAsia="Times New Roman" w:cs="Times New Roman"/>
          <w:szCs w:val="24"/>
          <w:lang w:val="de-DE"/>
        </w:rPr>
      </w:pPr>
      <w:r>
        <w:rPr>
          <w:rFonts w:eastAsia="Times New Roman" w:cs="Times New Roman"/>
          <w:szCs w:val="24"/>
          <w:lang w:val="de-DE"/>
        </w:rPr>
        <w:t>Ihre Geräte-CAL – solange das erste Gerät außer Betrieb ist – an ein entleihendes Gerät oder Ihre Nutzer-CAL – während der erste Nutzer abwesend ist – an einen anderen Nutzer vorübergehend neu zuzuweisen.</w:t>
      </w:r>
    </w:p>
    <w:p w:rsidR="00147AB4" w:rsidRDefault="00CC1560">
      <w:pPr>
        <w:pStyle w:val="Heading2"/>
        <w:keepNext/>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147AB4" w:rsidRDefault="00CC1560">
      <w:pPr>
        <w:pStyle w:val="Bullet3"/>
        <w:rPr>
          <w:rFonts w:eastAsia="Times New Roman" w:cs="Times New Roman"/>
          <w:szCs w:val="24"/>
          <w:lang w:val="de-DE"/>
        </w:rPr>
      </w:pPr>
      <w:r>
        <w:rPr>
          <w:rFonts w:eastAsia="Times New Roman" w:cs="Times New Roman"/>
          <w:szCs w:val="24"/>
          <w:lang w:val="de-DE"/>
        </w:rPr>
        <w:t>Zusammenfassen von Verbindungen</w:t>
      </w:r>
    </w:p>
    <w:p w:rsidR="00147AB4" w:rsidRDefault="00CC1560">
      <w:pPr>
        <w:pStyle w:val="Bullet3"/>
        <w:rPr>
          <w:rFonts w:eastAsia="Times New Roman" w:cs="Times New Roman"/>
          <w:szCs w:val="24"/>
          <w:lang w:val="de-DE"/>
        </w:rPr>
      </w:pPr>
      <w:r>
        <w:rPr>
          <w:rFonts w:eastAsia="Times New Roman" w:cs="Times New Roman"/>
          <w:szCs w:val="24"/>
          <w:lang w:val="de-DE"/>
        </w:rPr>
        <w:t>Umleiten von Informationen oder</w:t>
      </w:r>
    </w:p>
    <w:p w:rsidR="00147AB4" w:rsidRDefault="00CC1560">
      <w:pPr>
        <w:pStyle w:val="Bullet3"/>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147AB4" w:rsidRDefault="00CC1560">
      <w:pPr>
        <w:pStyle w:val="Body2"/>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147AB4" w:rsidRDefault="00CC1560">
      <w:pPr>
        <w:pStyle w:val="Heading2"/>
        <w:keepNext/>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VERGLEICHSTESTS.</w:t>
      </w:r>
      <w:r>
        <w:rPr>
          <w:rFonts w:eastAsia="Times New Roman" w:cs="Times New Roman"/>
          <w:b w:val="0"/>
          <w:bCs w:val="0"/>
          <w:szCs w:val="24"/>
          <w:lang w:val="de-DE"/>
        </w:rPr>
        <w:t xml:space="preserve"> Ohne vorherige schriftliche Zustimmung von Microsoft sind Sie nicht berechtigt, Ergebnisse von Vergleichstests mit der Software gegenüber Dritten offen zu legen.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7"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147AB4" w:rsidRDefault="00CC1560">
      <w:pPr>
        <w:pStyle w:val="Bullet2"/>
        <w:rPr>
          <w:rFonts w:eastAsia="Times New Roman" w:cs="Times New Roman"/>
          <w:szCs w:val="24"/>
          <w:lang w:val="de-DE"/>
        </w:rPr>
      </w:pPr>
      <w:r>
        <w:rPr>
          <w:rFonts w:eastAsia="Times New Roman" w:cs="Times New Roman"/>
          <w:szCs w:val="24"/>
          <w:lang w:val="de-DE"/>
        </w:rPr>
        <w:t>technische Beschränkungen der Software zu umgehen</w:t>
      </w:r>
    </w:p>
    <w:p w:rsidR="00147AB4" w:rsidRDefault="00CC1560">
      <w:pPr>
        <w:pStyle w:val="Bullet2"/>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147AB4" w:rsidRDefault="00CC1560">
      <w:pPr>
        <w:pStyle w:val="Bullet2"/>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147AB4" w:rsidRDefault="00CC1560">
      <w:pPr>
        <w:pStyle w:val="Bullet2"/>
        <w:rPr>
          <w:rFonts w:eastAsia="Times New Roman" w:cs="Times New Roman"/>
          <w:szCs w:val="24"/>
          <w:lang w:val="de-DE"/>
        </w:rPr>
      </w:pPr>
      <w:r>
        <w:rPr>
          <w:rFonts w:eastAsia="Times New Roman" w:cs="Times New Roman"/>
          <w:szCs w:val="24"/>
          <w:lang w:val="de-DE"/>
        </w:rPr>
        <w:t>die Software zu veröffentlichen, damit andere sie kopieren können</w:t>
      </w:r>
    </w:p>
    <w:p w:rsidR="00147AB4" w:rsidRDefault="00CC1560">
      <w:pPr>
        <w:pStyle w:val="Bullet2"/>
        <w:rPr>
          <w:rFonts w:eastAsia="Times New Roman" w:cs="Times New Roman"/>
          <w:szCs w:val="24"/>
          <w:lang w:val="de-DE"/>
        </w:rPr>
      </w:pPr>
      <w:r>
        <w:rPr>
          <w:rFonts w:eastAsia="Times New Roman" w:cs="Times New Roman"/>
          <w:szCs w:val="24"/>
          <w:lang w:val="de-DE"/>
        </w:rPr>
        <w:t>die Software zu vermieten, zu verleasen oder zu verleihen</w:t>
      </w:r>
    </w:p>
    <w:p w:rsidR="00147AB4" w:rsidRDefault="00CC1560">
      <w:pPr>
        <w:pStyle w:val="Bullet2"/>
        <w:rPr>
          <w:rFonts w:eastAsia="Times New Roman" w:cs="Times New Roman"/>
          <w:szCs w:val="24"/>
          <w:lang w:val="de-DE"/>
        </w:rPr>
      </w:pPr>
      <w:r>
        <w:rPr>
          <w:rFonts w:eastAsia="Times New Roman" w:cs="Times New Roman"/>
          <w:szCs w:val="24"/>
          <w:lang w:val="de-DE"/>
        </w:rPr>
        <w:t>die Software für kommerzielle Software-Hostingdienste zu verwenden.</w:t>
      </w:r>
    </w:p>
    <w:p w:rsidR="00147AB4" w:rsidRDefault="00CC1560">
      <w:pPr>
        <w:pStyle w:val="Body1"/>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8"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unter </w:t>
      </w:r>
      <w:hyperlink r:id="rId9" w:history="1">
        <w:r w:rsidRPr="00CC1560">
          <w:rPr>
            <w:rStyle w:val="Hyperlink"/>
            <w:rFonts w:ascii="Tahoma" w:hAnsi="Tahoma" w:cs="Tahoma"/>
            <w:b w:val="0"/>
            <w:bCs w:val="0"/>
          </w:rPr>
          <w:t>www.microsoft.com/worldwide</w:t>
        </w:r>
      </w:hyperlink>
      <w:r w:rsidRPr="00CC1560">
        <w:rPr>
          <w:rFonts w:eastAsia="Times New Roman" w:cs="Times New Roman"/>
          <w:b w:val="0"/>
          <w:bCs w:val="0"/>
          <w:szCs w:val="24"/>
          <w:lang w:val="de-DE"/>
        </w:rPr>
        <w:t xml:space="preserve"> oder für Deutschland unter </w:t>
      </w:r>
      <w:hyperlink r:id="rId10" w:history="1">
        <w:r w:rsidRPr="00CC1560">
          <w:rPr>
            <w:rStyle w:val="Hyperlink"/>
            <w:rFonts w:ascii="Tahoma" w:hAnsi="Tahoma" w:cs="Tahoma"/>
            <w:b w:val="0"/>
          </w:rPr>
          <w:t>www.microsoft.com/germany</w:t>
        </w:r>
      </w:hyperlink>
      <w:r w:rsidRPr="00CC1560">
        <w:rPr>
          <w:rFonts w:eastAsia="Times New Roman" w:cs="Times New Roman"/>
          <w:b w:val="0"/>
          <w:bCs w:val="0"/>
          <w:szCs w:val="24"/>
          <w:lang w:val="de-DE"/>
        </w:rPr>
        <w:t xml:space="preserve"> oder telefonisch unter (49) (0) 89-3176-0.</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147AB4" w:rsidRDefault="00CC1560">
      <w:pPr>
        <w:rPr>
          <w:lang w:val="de-DE"/>
        </w:rPr>
      </w:pPr>
      <w:r>
        <w:rPr>
          <w:lang w:val="de-DE"/>
        </w:rPr>
        <w:t>Microsoft ist eine eingetragene Marke von Microsoft Corporation in den USA und/oder anderen Ländern.</w:t>
      </w:r>
    </w:p>
    <w:sectPr w:rsidR="00147AB4" w:rsidSect="00147AB4">
      <w:footerReference w:type="default" r:id="rId11"/>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0C8B" w:rsidRDefault="008B0C8B">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1">
    <w:p w:rsidR="008B0C8B" w:rsidRDefault="008B0C8B">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147AB4">
      <w:tc>
        <w:tcPr>
          <w:tcW w:w="5328" w:type="dxa"/>
          <w:tcBorders>
            <w:top w:val="nil"/>
            <w:left w:val="nil"/>
            <w:bottom w:val="nil"/>
            <w:right w:val="nil"/>
          </w:tcBorders>
        </w:tcPr>
        <w:p w:rsidR="00147AB4" w:rsidRDefault="00CC1560">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Borders>
            <w:top w:val="nil"/>
            <w:left w:val="nil"/>
            <w:bottom w:val="nil"/>
            <w:right w:val="nil"/>
          </w:tcBorders>
        </w:tcPr>
        <w:p w:rsidR="00147AB4" w:rsidRDefault="00CC1560">
          <w:pPr>
            <w:pStyle w:val="Footer"/>
            <w:jc w:val="right"/>
            <w:rPr>
              <w:rFonts w:eastAsia="Times New Roman" w:cs="Times New Roman"/>
              <w:sz w:val="18"/>
              <w:szCs w:val="24"/>
            </w:rPr>
          </w:pPr>
          <w:r>
            <w:rPr>
              <w:rFonts w:eastAsia="Times New Roman" w:cs="Times New Roman"/>
              <w:sz w:val="18"/>
              <w:szCs w:val="24"/>
            </w:rPr>
            <w:t xml:space="preserve">Page </w:t>
          </w:r>
          <w:r w:rsidR="0067607A">
            <w:rPr>
              <w:rStyle w:val="PageNumber"/>
              <w:rFonts w:ascii="Tahoma" w:eastAsia="Times New Roman" w:hAnsi="Tahoma"/>
              <w:szCs w:val="24"/>
            </w:rPr>
            <w:fldChar w:fldCharType="begin"/>
          </w:r>
          <w:r>
            <w:rPr>
              <w:rStyle w:val="PageNumber"/>
              <w:rFonts w:ascii="Tahoma" w:eastAsia="Times New Roman" w:hAnsi="Tahoma"/>
              <w:szCs w:val="24"/>
            </w:rPr>
            <w:instrText xml:space="preserve"> PAGE </w:instrText>
          </w:r>
          <w:r w:rsidR="0067607A">
            <w:rPr>
              <w:rStyle w:val="PageNumber"/>
              <w:rFonts w:ascii="Tahoma" w:eastAsia="Times New Roman" w:hAnsi="Tahoma"/>
              <w:szCs w:val="24"/>
            </w:rPr>
            <w:fldChar w:fldCharType="separate"/>
          </w:r>
          <w:r w:rsidR="004D439A">
            <w:rPr>
              <w:rStyle w:val="PageNumber"/>
              <w:rFonts w:ascii="Tahoma" w:eastAsia="Times New Roman" w:hAnsi="Tahoma"/>
              <w:noProof/>
              <w:szCs w:val="24"/>
            </w:rPr>
            <w:t>1</w:t>
          </w:r>
          <w:r w:rsidR="0067607A">
            <w:rPr>
              <w:rStyle w:val="PageNumber"/>
              <w:rFonts w:ascii="Tahoma" w:eastAsia="Times New Roman" w:hAnsi="Tahoma"/>
              <w:szCs w:val="24"/>
            </w:rPr>
            <w:fldChar w:fldCharType="end"/>
          </w:r>
          <w:r>
            <w:rPr>
              <w:rStyle w:val="PageNumber"/>
              <w:rFonts w:ascii="Tahoma" w:eastAsia="Times New Roman" w:hAnsi="Tahoma"/>
              <w:szCs w:val="24"/>
            </w:rPr>
            <w:t xml:space="preserve"> of </w:t>
          </w:r>
          <w:r w:rsidR="0067607A">
            <w:rPr>
              <w:rStyle w:val="PageNumber"/>
              <w:rFonts w:ascii="Tahoma" w:eastAsia="Times New Roman" w:hAnsi="Tahoma"/>
              <w:szCs w:val="24"/>
            </w:rPr>
            <w:fldChar w:fldCharType="begin"/>
          </w:r>
          <w:r>
            <w:rPr>
              <w:rStyle w:val="PageNumber"/>
              <w:rFonts w:ascii="Tahoma" w:eastAsia="Times New Roman" w:hAnsi="Tahoma"/>
              <w:szCs w:val="24"/>
            </w:rPr>
            <w:instrText xml:space="preserve"> NUMPAGES </w:instrText>
          </w:r>
          <w:r w:rsidR="0067607A">
            <w:rPr>
              <w:rStyle w:val="PageNumber"/>
              <w:rFonts w:ascii="Tahoma" w:eastAsia="Times New Roman" w:hAnsi="Tahoma"/>
              <w:szCs w:val="24"/>
            </w:rPr>
            <w:fldChar w:fldCharType="separate"/>
          </w:r>
          <w:r w:rsidR="004D439A">
            <w:rPr>
              <w:rStyle w:val="PageNumber"/>
              <w:rFonts w:ascii="Tahoma" w:eastAsia="Times New Roman" w:hAnsi="Tahoma"/>
              <w:noProof/>
              <w:szCs w:val="24"/>
            </w:rPr>
            <w:t>3</w:t>
          </w:r>
          <w:r w:rsidR="0067607A">
            <w:rPr>
              <w:rStyle w:val="PageNumber"/>
              <w:rFonts w:ascii="Tahoma" w:eastAsia="Times New Roman" w:hAnsi="Tahoma"/>
              <w:szCs w:val="24"/>
            </w:rPr>
            <w:fldChar w:fldCharType="end"/>
          </w:r>
        </w:p>
      </w:tc>
    </w:tr>
  </w:tbl>
  <w:p w:rsidR="00147AB4" w:rsidRDefault="00147AB4">
    <w:pPr>
      <w:pStyle w:val="Footer"/>
      <w:rPr>
        <w:rFonts w:eastAsia="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0C8B" w:rsidRDefault="008B0C8B">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1">
    <w:p w:rsidR="008B0C8B" w:rsidRDefault="008B0C8B">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2">
    <w:p w:rsidR="00147AB4" w:rsidRDefault="00CC1560">
      <w:pPr>
        <w:pStyle w:val="Footnote"/>
        <w:rPr>
          <w:rFonts w:eastAsia="Times New Roman" w:cs="Times New Roman"/>
          <w:bCs w:val="0"/>
          <w:szCs w:val="24"/>
        </w:rPr>
      </w:pPr>
      <w:r w:rsidRPr="00CC1560">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Project Portfolio Server 2007 Academic Edition.</w:t>
      </w:r>
    </w:p>
  </w:footnote>
  <w:footnote w:id="3">
    <w:p w:rsidR="00147AB4" w:rsidRDefault="00CC1560">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Client-Zugriffslizenzen und External Connector-Lizenzen an, für die der Endbenutzer über eine Lizenz unter diesem Vertrag verfügt.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D1CE410E"/>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doNotTrackMoves/>
  <w:documentProtection w:edit="forms" w:enforcement="1" w:cryptProviderType="rsaFull" w:cryptAlgorithmClass="hash" w:cryptAlgorithmType="typeAny" w:cryptAlgorithmSid="4" w:cryptSpinCount="50000" w:hash="TqVimvykDGqweTR/YaOhg5XQPPI=" w:salt="YzH8SCaeEH39SHUKe9GN0g=="/>
  <w:defaultTabStop w:val="720"/>
  <w:hyphenationZone w:val="425"/>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C1560"/>
    <w:rsid w:val="00090A66"/>
    <w:rsid w:val="000B7976"/>
    <w:rsid w:val="00147AB4"/>
    <w:rsid w:val="001A384F"/>
    <w:rsid w:val="00292C44"/>
    <w:rsid w:val="004D439A"/>
    <w:rsid w:val="00665B35"/>
    <w:rsid w:val="0067607A"/>
    <w:rsid w:val="007A18ED"/>
    <w:rsid w:val="008B0C8B"/>
    <w:rsid w:val="008F192A"/>
    <w:rsid w:val="00A37EAF"/>
    <w:rsid w:val="00CC1560"/>
    <w:rsid w:val="00CC48E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7AB4"/>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147AB4"/>
    <w:pPr>
      <w:tabs>
        <w:tab w:val="num" w:pos="360"/>
      </w:tabs>
      <w:ind w:left="357" w:hanging="357"/>
      <w:outlineLvl w:val="0"/>
    </w:pPr>
    <w:rPr>
      <w:b/>
      <w:bCs/>
    </w:rPr>
  </w:style>
  <w:style w:type="paragraph" w:styleId="Heading2">
    <w:name w:val="heading 2"/>
    <w:basedOn w:val="Normal"/>
    <w:qFormat/>
    <w:rsid w:val="00147AB4"/>
    <w:pPr>
      <w:tabs>
        <w:tab w:val="num" w:pos="720"/>
      </w:tabs>
      <w:ind w:left="720" w:hanging="363"/>
      <w:outlineLvl w:val="1"/>
    </w:pPr>
    <w:rPr>
      <w:b/>
      <w:bCs/>
    </w:rPr>
  </w:style>
  <w:style w:type="paragraph" w:styleId="Heading3">
    <w:name w:val="heading 3"/>
    <w:basedOn w:val="Normal"/>
    <w:qFormat/>
    <w:rsid w:val="00147AB4"/>
    <w:pPr>
      <w:tabs>
        <w:tab w:val="left" w:pos="1077"/>
        <w:tab w:val="num" w:pos="1440"/>
      </w:tabs>
      <w:ind w:left="1077" w:hanging="357"/>
      <w:outlineLvl w:val="2"/>
    </w:pPr>
  </w:style>
  <w:style w:type="paragraph" w:styleId="Heading4">
    <w:name w:val="heading 4"/>
    <w:basedOn w:val="Normal"/>
    <w:qFormat/>
    <w:rsid w:val="00147AB4"/>
    <w:pPr>
      <w:tabs>
        <w:tab w:val="num" w:pos="1437"/>
      </w:tabs>
      <w:ind w:left="1435" w:hanging="358"/>
      <w:outlineLvl w:val="3"/>
    </w:pPr>
  </w:style>
  <w:style w:type="paragraph" w:styleId="Heading5">
    <w:name w:val="heading 5"/>
    <w:basedOn w:val="Normal"/>
    <w:qFormat/>
    <w:rsid w:val="00147AB4"/>
    <w:pPr>
      <w:tabs>
        <w:tab w:val="left" w:pos="1792"/>
        <w:tab w:val="num" w:pos="2155"/>
      </w:tabs>
      <w:ind w:left="1792" w:hanging="357"/>
      <w:outlineLvl w:val="4"/>
    </w:pPr>
  </w:style>
  <w:style w:type="paragraph" w:styleId="Heading6">
    <w:name w:val="heading 6"/>
    <w:basedOn w:val="Normal"/>
    <w:qFormat/>
    <w:rsid w:val="00147AB4"/>
    <w:pPr>
      <w:tabs>
        <w:tab w:val="num" w:pos="2152"/>
      </w:tabs>
      <w:ind w:left="2149" w:hanging="357"/>
      <w:outlineLvl w:val="5"/>
    </w:pPr>
  </w:style>
  <w:style w:type="paragraph" w:styleId="Heading7">
    <w:name w:val="heading 7"/>
    <w:basedOn w:val="Normal"/>
    <w:qFormat/>
    <w:rsid w:val="00147AB4"/>
    <w:pPr>
      <w:tabs>
        <w:tab w:val="num" w:pos="2509"/>
      </w:tabs>
      <w:ind w:left="2506" w:hanging="357"/>
      <w:outlineLvl w:val="6"/>
    </w:pPr>
  </w:style>
  <w:style w:type="paragraph" w:styleId="Heading8">
    <w:name w:val="heading 8"/>
    <w:basedOn w:val="Normal"/>
    <w:qFormat/>
    <w:rsid w:val="00147AB4"/>
    <w:pPr>
      <w:tabs>
        <w:tab w:val="num" w:pos="2866"/>
      </w:tabs>
      <w:ind w:left="2863" w:hanging="357"/>
      <w:outlineLvl w:val="7"/>
    </w:pPr>
  </w:style>
  <w:style w:type="paragraph" w:styleId="Heading9">
    <w:name w:val="heading 9"/>
    <w:basedOn w:val="Normal"/>
    <w:qFormat/>
    <w:rsid w:val="00147AB4"/>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147AB4"/>
    <w:rPr>
      <w:rFonts w:ascii="Times New Roman" w:eastAsia="SimSun" w:hAnsi="Times New Roman" w:cs="Times New Roman"/>
      <w:b/>
      <w:bCs/>
      <w:kern w:val="32"/>
      <w:sz w:val="32"/>
      <w:szCs w:val="32"/>
    </w:rPr>
  </w:style>
  <w:style w:type="character" w:customStyle="1" w:styleId="Heading2Char">
    <w:name w:val="Heading 2 Char"/>
    <w:basedOn w:val="DefaultParagraphFont"/>
    <w:rsid w:val="00147AB4"/>
    <w:rPr>
      <w:rFonts w:ascii="Tahoma" w:eastAsia="MS Mincho" w:hAnsi="Tahoma" w:cs="Tahoma"/>
      <w:b/>
      <w:bCs/>
      <w:sz w:val="19"/>
      <w:szCs w:val="19"/>
      <w:lang w:val="en-US"/>
    </w:rPr>
  </w:style>
  <w:style w:type="character" w:customStyle="1" w:styleId="Heading3Char">
    <w:name w:val="Heading 3 Char"/>
    <w:basedOn w:val="DefaultParagraphFont"/>
    <w:rsid w:val="00147AB4"/>
    <w:rPr>
      <w:rFonts w:ascii="Tahoma" w:eastAsia="MS Mincho" w:hAnsi="Tahoma" w:cs="Tahoma"/>
      <w:sz w:val="19"/>
      <w:szCs w:val="19"/>
      <w:lang w:val="en-US"/>
    </w:rPr>
  </w:style>
  <w:style w:type="character" w:customStyle="1" w:styleId="Heading4Char">
    <w:name w:val="Heading 4 Char"/>
    <w:basedOn w:val="DefaultParagraphFont"/>
    <w:rsid w:val="00147AB4"/>
    <w:rPr>
      <w:rFonts w:ascii="Times New Roman" w:eastAsia="SimSun" w:hAnsi="Times New Roman" w:cs="Times New Roman"/>
      <w:b/>
      <w:bCs/>
      <w:sz w:val="28"/>
      <w:szCs w:val="28"/>
    </w:rPr>
  </w:style>
  <w:style w:type="character" w:customStyle="1" w:styleId="Heading5Char">
    <w:name w:val="Heading 5 Char"/>
    <w:basedOn w:val="DefaultParagraphFont"/>
    <w:rsid w:val="00147AB4"/>
    <w:rPr>
      <w:rFonts w:ascii="Times New Roman" w:eastAsia="SimSun" w:hAnsi="Times New Roman" w:cs="Times New Roman"/>
      <w:b/>
      <w:bCs/>
      <w:i/>
      <w:iCs/>
      <w:sz w:val="26"/>
      <w:szCs w:val="26"/>
    </w:rPr>
  </w:style>
  <w:style w:type="character" w:customStyle="1" w:styleId="Heading6Char">
    <w:name w:val="Heading 6 Char"/>
    <w:basedOn w:val="DefaultParagraphFont"/>
    <w:rsid w:val="00147AB4"/>
    <w:rPr>
      <w:rFonts w:ascii="Times New Roman" w:eastAsia="SimSun" w:hAnsi="Times New Roman" w:cs="Times New Roman"/>
      <w:b/>
      <w:bCs/>
    </w:rPr>
  </w:style>
  <w:style w:type="character" w:customStyle="1" w:styleId="Heading7Char">
    <w:name w:val="Heading 7 Char"/>
    <w:basedOn w:val="DefaultParagraphFont"/>
    <w:rsid w:val="00147AB4"/>
    <w:rPr>
      <w:rFonts w:ascii="Times New Roman" w:eastAsia="SimSun" w:hAnsi="Times New Roman" w:cs="Times New Roman"/>
      <w:sz w:val="24"/>
      <w:szCs w:val="24"/>
    </w:rPr>
  </w:style>
  <w:style w:type="character" w:customStyle="1" w:styleId="Heading8Char">
    <w:name w:val="Heading 8 Char"/>
    <w:basedOn w:val="DefaultParagraphFont"/>
    <w:rsid w:val="00147AB4"/>
    <w:rPr>
      <w:rFonts w:ascii="Times New Roman" w:eastAsia="SimSun" w:hAnsi="Times New Roman" w:cs="Times New Roman"/>
      <w:i/>
      <w:iCs/>
      <w:sz w:val="24"/>
      <w:szCs w:val="24"/>
    </w:rPr>
  </w:style>
  <w:style w:type="character" w:customStyle="1" w:styleId="Heading9Char">
    <w:name w:val="Heading 9 Char"/>
    <w:basedOn w:val="DefaultParagraphFont"/>
    <w:rsid w:val="00147AB4"/>
    <w:rPr>
      <w:rFonts w:ascii="Times New Roman" w:eastAsia="SimSun" w:hAnsi="Times New Roman" w:cs="Times New Roman"/>
    </w:rPr>
  </w:style>
  <w:style w:type="paragraph" w:styleId="BalloonText">
    <w:name w:val="Balloon Text"/>
    <w:basedOn w:val="Normal"/>
    <w:rsid w:val="00147AB4"/>
    <w:rPr>
      <w:sz w:val="16"/>
      <w:szCs w:val="16"/>
    </w:rPr>
  </w:style>
  <w:style w:type="character" w:customStyle="1" w:styleId="BalloonTextChar">
    <w:name w:val="Balloon Text Char"/>
    <w:basedOn w:val="DefaultParagraphFont"/>
    <w:rsid w:val="00147AB4"/>
    <w:rPr>
      <w:rFonts w:ascii="Tahoma" w:hAnsi="Tahoma" w:cs="Tahoma"/>
      <w:sz w:val="16"/>
      <w:szCs w:val="16"/>
    </w:rPr>
  </w:style>
  <w:style w:type="paragraph" w:customStyle="1" w:styleId="Char">
    <w:name w:val="Char"/>
    <w:basedOn w:val="Normal"/>
    <w:rsid w:val="00147AB4"/>
    <w:pPr>
      <w:spacing w:before="0" w:after="160" w:line="240" w:lineRule="exact"/>
    </w:pPr>
  </w:style>
  <w:style w:type="character" w:customStyle="1" w:styleId="CharChar">
    <w:name w:val="Char Char"/>
    <w:basedOn w:val="DefaultParagraphFont"/>
    <w:rsid w:val="00147AB4"/>
    <w:rPr>
      <w:rFonts w:ascii="Tahoma" w:eastAsia="MS Mincho" w:hAnsi="Tahoma" w:cs="Tahoma"/>
      <w:sz w:val="19"/>
      <w:szCs w:val="19"/>
      <w:lang w:val="en-US"/>
    </w:rPr>
  </w:style>
  <w:style w:type="paragraph" w:customStyle="1" w:styleId="Body1">
    <w:name w:val="Body 1"/>
    <w:basedOn w:val="Normal"/>
    <w:rsid w:val="00147AB4"/>
    <w:pPr>
      <w:ind w:left="357"/>
    </w:pPr>
  </w:style>
  <w:style w:type="paragraph" w:customStyle="1" w:styleId="Body2">
    <w:name w:val="Body 2"/>
    <w:basedOn w:val="Normal"/>
    <w:rsid w:val="00147AB4"/>
    <w:pPr>
      <w:ind w:left="720"/>
    </w:pPr>
  </w:style>
  <w:style w:type="paragraph" w:customStyle="1" w:styleId="Body3">
    <w:name w:val="Body 3"/>
    <w:basedOn w:val="Normal"/>
    <w:rsid w:val="00147AB4"/>
    <w:pPr>
      <w:ind w:left="1077"/>
    </w:pPr>
  </w:style>
  <w:style w:type="paragraph" w:customStyle="1" w:styleId="Body4">
    <w:name w:val="Body 4"/>
    <w:basedOn w:val="Normal"/>
    <w:rsid w:val="00147AB4"/>
    <w:pPr>
      <w:ind w:left="1435"/>
    </w:pPr>
  </w:style>
  <w:style w:type="paragraph" w:customStyle="1" w:styleId="Body5">
    <w:name w:val="Body 5"/>
    <w:basedOn w:val="Normal"/>
    <w:rsid w:val="00147AB4"/>
    <w:pPr>
      <w:ind w:left="1803"/>
    </w:pPr>
  </w:style>
  <w:style w:type="paragraph" w:customStyle="1" w:styleId="Body6">
    <w:name w:val="Body 6"/>
    <w:basedOn w:val="Normal"/>
    <w:rsid w:val="00147AB4"/>
    <w:pPr>
      <w:ind w:left="2160"/>
    </w:pPr>
  </w:style>
  <w:style w:type="character" w:customStyle="1" w:styleId="Body6Char">
    <w:name w:val="Body 6 Char"/>
    <w:basedOn w:val="DefaultParagraphFont"/>
    <w:rsid w:val="00147AB4"/>
    <w:rPr>
      <w:rFonts w:ascii="Tahoma" w:hAnsi="Tahoma" w:cs="Tahoma"/>
      <w:lang w:val="en-US"/>
    </w:rPr>
  </w:style>
  <w:style w:type="paragraph" w:customStyle="1" w:styleId="Body7">
    <w:name w:val="Body 7"/>
    <w:basedOn w:val="Normal"/>
    <w:rsid w:val="00147AB4"/>
    <w:pPr>
      <w:ind w:left="2506"/>
    </w:pPr>
  </w:style>
  <w:style w:type="paragraph" w:customStyle="1" w:styleId="Body8">
    <w:name w:val="Body 8"/>
    <w:basedOn w:val="Normal"/>
    <w:rsid w:val="00147AB4"/>
    <w:pPr>
      <w:ind w:left="2863"/>
    </w:pPr>
  </w:style>
  <w:style w:type="paragraph" w:customStyle="1" w:styleId="Body9">
    <w:name w:val="Body 9"/>
    <w:basedOn w:val="Normal"/>
    <w:rsid w:val="00147AB4"/>
    <w:pPr>
      <w:ind w:left="3221"/>
    </w:pPr>
  </w:style>
  <w:style w:type="paragraph" w:customStyle="1" w:styleId="Bullet1">
    <w:name w:val="Bullet 1"/>
    <w:basedOn w:val="Normal"/>
    <w:rsid w:val="00147AB4"/>
    <w:pPr>
      <w:tabs>
        <w:tab w:val="num" w:pos="360"/>
      </w:tabs>
      <w:ind w:left="357" w:hanging="357"/>
    </w:pPr>
  </w:style>
  <w:style w:type="paragraph" w:customStyle="1" w:styleId="Bullet2">
    <w:name w:val="Bullet 2"/>
    <w:basedOn w:val="Normal"/>
    <w:rsid w:val="00147AB4"/>
    <w:pPr>
      <w:tabs>
        <w:tab w:val="num" w:pos="720"/>
      </w:tabs>
      <w:ind w:left="720" w:hanging="363"/>
    </w:pPr>
  </w:style>
  <w:style w:type="paragraph" w:customStyle="1" w:styleId="Bullet3">
    <w:name w:val="Bullet 3"/>
    <w:basedOn w:val="Normal"/>
    <w:rsid w:val="00147AB4"/>
    <w:pPr>
      <w:tabs>
        <w:tab w:val="num" w:pos="1080"/>
      </w:tabs>
      <w:ind w:left="1077" w:hanging="357"/>
    </w:pPr>
  </w:style>
  <w:style w:type="character" w:customStyle="1" w:styleId="Bullet3Char">
    <w:name w:val="Bullet 3 Char"/>
    <w:basedOn w:val="DefaultParagraphFont"/>
    <w:rsid w:val="00147AB4"/>
    <w:rPr>
      <w:rFonts w:ascii="Tahoma" w:hAnsi="Tahoma" w:cs="Tahoma"/>
      <w:lang w:val="en-US"/>
    </w:rPr>
  </w:style>
  <w:style w:type="paragraph" w:customStyle="1" w:styleId="Bullet4">
    <w:name w:val="Bullet 4"/>
    <w:basedOn w:val="Normal"/>
    <w:rsid w:val="00147AB4"/>
    <w:pPr>
      <w:tabs>
        <w:tab w:val="num" w:pos="1437"/>
      </w:tabs>
      <w:ind w:left="1435" w:hanging="358"/>
    </w:pPr>
  </w:style>
  <w:style w:type="character" w:customStyle="1" w:styleId="Bullet4Char">
    <w:name w:val="Bullet 4 Char"/>
    <w:basedOn w:val="DefaultParagraphFont"/>
    <w:rsid w:val="00147AB4"/>
    <w:rPr>
      <w:rFonts w:ascii="Tahoma" w:hAnsi="Tahoma" w:cs="Tahoma"/>
      <w:lang w:val="en-US"/>
    </w:rPr>
  </w:style>
  <w:style w:type="paragraph" w:customStyle="1" w:styleId="Bullet5">
    <w:name w:val="Bullet 5"/>
    <w:basedOn w:val="Normal"/>
    <w:rsid w:val="00147AB4"/>
    <w:pPr>
      <w:tabs>
        <w:tab w:val="num" w:pos="1795"/>
      </w:tabs>
      <w:ind w:left="1792" w:hanging="357"/>
    </w:pPr>
  </w:style>
  <w:style w:type="paragraph" w:customStyle="1" w:styleId="Bullet6">
    <w:name w:val="Bullet 6"/>
    <w:basedOn w:val="Normal"/>
    <w:rsid w:val="00147AB4"/>
    <w:pPr>
      <w:tabs>
        <w:tab w:val="num" w:pos="2152"/>
      </w:tabs>
      <w:ind w:left="2149" w:hanging="357"/>
    </w:pPr>
  </w:style>
  <w:style w:type="paragraph" w:customStyle="1" w:styleId="Bullet7">
    <w:name w:val="Bullet 7"/>
    <w:basedOn w:val="Normal"/>
    <w:rsid w:val="00147AB4"/>
    <w:pPr>
      <w:tabs>
        <w:tab w:val="num" w:pos="2509"/>
      </w:tabs>
      <w:ind w:left="2506" w:hanging="357"/>
    </w:pPr>
  </w:style>
  <w:style w:type="paragraph" w:customStyle="1" w:styleId="Bullet8">
    <w:name w:val="Bullet 8"/>
    <w:basedOn w:val="Normal"/>
    <w:rsid w:val="00147AB4"/>
    <w:pPr>
      <w:tabs>
        <w:tab w:val="num" w:pos="2866"/>
      </w:tabs>
      <w:ind w:left="2863" w:hanging="357"/>
    </w:pPr>
  </w:style>
  <w:style w:type="paragraph" w:customStyle="1" w:styleId="Bullet9">
    <w:name w:val="Bullet 9"/>
    <w:basedOn w:val="Body9"/>
    <w:rsid w:val="00147AB4"/>
    <w:pPr>
      <w:tabs>
        <w:tab w:val="num" w:pos="3223"/>
      </w:tabs>
      <w:ind w:hanging="358"/>
    </w:pPr>
  </w:style>
  <w:style w:type="paragraph" w:customStyle="1" w:styleId="HeadingEULA">
    <w:name w:val="Heading EULA"/>
    <w:basedOn w:val="Normal"/>
    <w:next w:val="Normal"/>
    <w:rsid w:val="00147AB4"/>
    <w:rPr>
      <w:b/>
      <w:bCs/>
      <w:sz w:val="28"/>
      <w:szCs w:val="28"/>
    </w:rPr>
  </w:style>
  <w:style w:type="paragraph" w:customStyle="1" w:styleId="HeadingSoftwareTitle">
    <w:name w:val="Heading Software Title"/>
    <w:basedOn w:val="Normal"/>
    <w:next w:val="Normal"/>
    <w:rsid w:val="00147AB4"/>
    <w:pPr>
      <w:pBdr>
        <w:bottom w:val="single" w:sz="4" w:space="1" w:color="auto"/>
      </w:pBdr>
    </w:pPr>
    <w:rPr>
      <w:b/>
      <w:bCs/>
      <w:sz w:val="28"/>
      <w:szCs w:val="28"/>
    </w:rPr>
  </w:style>
  <w:style w:type="paragraph" w:customStyle="1" w:styleId="Preamble">
    <w:name w:val="Preamble"/>
    <w:basedOn w:val="Normal"/>
    <w:rsid w:val="00147AB4"/>
    <w:rPr>
      <w:b/>
      <w:bCs/>
    </w:rPr>
  </w:style>
  <w:style w:type="character" w:customStyle="1" w:styleId="PreambleChar">
    <w:name w:val="Preamble Char"/>
    <w:basedOn w:val="DefaultParagraphFont"/>
    <w:rsid w:val="00147AB4"/>
    <w:rPr>
      <w:rFonts w:ascii="Tahoma" w:hAnsi="Tahoma" w:cs="Tahoma"/>
      <w:b/>
      <w:bCs/>
      <w:lang w:val="en-US"/>
    </w:rPr>
  </w:style>
  <w:style w:type="paragraph" w:customStyle="1" w:styleId="PreambleBorder">
    <w:name w:val="Preamble Border"/>
    <w:basedOn w:val="Normal"/>
    <w:next w:val="Heading1"/>
    <w:rsid w:val="00147AB4"/>
    <w:pPr>
      <w:pBdr>
        <w:bottom w:val="single" w:sz="4" w:space="1" w:color="auto"/>
      </w:pBdr>
    </w:pPr>
    <w:rPr>
      <w:b/>
      <w:bCs/>
    </w:rPr>
  </w:style>
  <w:style w:type="paragraph" w:customStyle="1" w:styleId="HeadingWarranty">
    <w:name w:val="Heading Warranty"/>
    <w:basedOn w:val="Normal"/>
    <w:rsid w:val="00147AB4"/>
    <w:pPr>
      <w:jc w:val="center"/>
    </w:pPr>
    <w:rPr>
      <w:b/>
      <w:bCs/>
    </w:rPr>
  </w:style>
  <w:style w:type="paragraph" w:customStyle="1" w:styleId="Heading1Warranty">
    <w:name w:val="Heading 1 Warranty"/>
    <w:basedOn w:val="Normal"/>
    <w:next w:val="Normal"/>
    <w:rsid w:val="00147AB4"/>
    <w:pPr>
      <w:tabs>
        <w:tab w:val="num" w:pos="360"/>
      </w:tabs>
      <w:ind w:left="360" w:hanging="360"/>
      <w:outlineLvl w:val="0"/>
    </w:pPr>
  </w:style>
  <w:style w:type="paragraph" w:customStyle="1" w:styleId="Heading2Warranty">
    <w:name w:val="Heading 2 Warranty"/>
    <w:basedOn w:val="Normal"/>
    <w:next w:val="Normal"/>
    <w:rsid w:val="00147AB4"/>
    <w:pPr>
      <w:tabs>
        <w:tab w:val="num" w:pos="720"/>
      </w:tabs>
      <w:ind w:left="720" w:hanging="360"/>
      <w:outlineLvl w:val="1"/>
    </w:pPr>
  </w:style>
  <w:style w:type="paragraph" w:customStyle="1" w:styleId="Heading3Bold">
    <w:name w:val="Heading 3 Bold"/>
    <w:basedOn w:val="Heading3"/>
    <w:rsid w:val="00147AB4"/>
    <w:pPr>
      <w:tabs>
        <w:tab w:val="clear" w:pos="1440"/>
        <w:tab w:val="num" w:pos="360"/>
      </w:tabs>
      <w:ind w:left="357"/>
    </w:pPr>
    <w:rPr>
      <w:b/>
      <w:bCs/>
    </w:rPr>
  </w:style>
  <w:style w:type="paragraph" w:customStyle="1" w:styleId="Bullet3Underlined">
    <w:name w:val="Bullet 3 Underlined"/>
    <w:basedOn w:val="Bullet3"/>
    <w:rsid w:val="00147AB4"/>
    <w:rPr>
      <w:u w:val="single"/>
    </w:rPr>
  </w:style>
  <w:style w:type="character" w:customStyle="1" w:styleId="Bullet3UnderlinedChar">
    <w:name w:val="Bullet 3 Underlined Char"/>
    <w:basedOn w:val="Bullet3Char"/>
    <w:rsid w:val="00147AB4"/>
    <w:rPr>
      <w:u w:val="single"/>
    </w:rPr>
  </w:style>
  <w:style w:type="paragraph" w:customStyle="1" w:styleId="Body2Underline">
    <w:name w:val="Body 2 Underline"/>
    <w:basedOn w:val="Body2"/>
    <w:rsid w:val="00147AB4"/>
    <w:rPr>
      <w:u w:val="single"/>
    </w:rPr>
  </w:style>
  <w:style w:type="character" w:styleId="Hyperlink">
    <w:name w:val="Hyperlink"/>
    <w:basedOn w:val="DefaultParagraphFont"/>
    <w:semiHidden/>
    <w:rsid w:val="00147AB4"/>
    <w:rPr>
      <w:rFonts w:ascii="Times New Roman" w:hAnsi="Times New Roman" w:cs="Times New Roman"/>
      <w:color w:val="0000FF"/>
      <w:u w:val="single"/>
    </w:rPr>
  </w:style>
  <w:style w:type="paragraph" w:customStyle="1" w:styleId="Bullet4Underlined">
    <w:name w:val="Bullet 4 Underlined"/>
    <w:basedOn w:val="Bullet4"/>
    <w:rsid w:val="00147AB4"/>
    <w:rPr>
      <w:u w:val="single"/>
    </w:rPr>
  </w:style>
  <w:style w:type="paragraph" w:customStyle="1" w:styleId="HeadingFrenchWarranty">
    <w:name w:val="Heading French Warranty"/>
    <w:basedOn w:val="Normal"/>
    <w:rsid w:val="00147AB4"/>
    <w:pPr>
      <w:tabs>
        <w:tab w:val="num" w:pos="360"/>
      </w:tabs>
      <w:ind w:left="360" w:hanging="360"/>
    </w:pPr>
  </w:style>
  <w:style w:type="paragraph" w:customStyle="1" w:styleId="Heading2FrenchWarranty">
    <w:name w:val="Heading 2 French Warranty"/>
    <w:basedOn w:val="Normal"/>
    <w:autoRedefine/>
    <w:rsid w:val="00147AB4"/>
    <w:pPr>
      <w:tabs>
        <w:tab w:val="num" w:pos="360"/>
      </w:tabs>
      <w:ind w:left="720" w:hanging="360"/>
    </w:pPr>
  </w:style>
  <w:style w:type="paragraph" w:customStyle="1" w:styleId="3iNumbered2ndlevel">
    <w:name w:val="3i. Numbered 2nd level"/>
    <w:basedOn w:val="Normal"/>
    <w:rsid w:val="00147AB4"/>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147AB4"/>
    <w:rPr>
      <w:rFonts w:ascii="Times New Roman" w:hAnsi="Times New Roman" w:cs="Times New Roman"/>
      <w:color w:val="000000"/>
      <w:sz w:val="14"/>
      <w:szCs w:val="14"/>
      <w:lang w:val="en-US"/>
    </w:rPr>
  </w:style>
  <w:style w:type="paragraph" w:customStyle="1" w:styleId="subhead">
    <w:name w:val="subhead"/>
    <w:basedOn w:val="Normal"/>
    <w:rsid w:val="00147AB4"/>
    <w:pPr>
      <w:spacing w:before="0" w:after="80"/>
    </w:pPr>
    <w:rPr>
      <w:rFonts w:ascii="Trebuchet MS" w:hAnsi="Trebuchet MS" w:cs="Trebuchet MS"/>
      <w:b/>
      <w:bCs/>
      <w:color w:val="FFFFFF"/>
    </w:rPr>
  </w:style>
  <w:style w:type="character" w:customStyle="1" w:styleId="subheadChar">
    <w:name w:val="subhead Char"/>
    <w:basedOn w:val="DefaultParagraphFont"/>
    <w:rsid w:val="00147AB4"/>
    <w:rPr>
      <w:rFonts w:ascii="Trebuchet MS" w:hAnsi="Trebuchet MS" w:cs="Trebuchet MS"/>
      <w:b/>
      <w:bCs/>
      <w:color w:val="FFFFFF"/>
      <w:lang w:val="en-US"/>
    </w:rPr>
  </w:style>
  <w:style w:type="paragraph" w:customStyle="1" w:styleId="productlist">
    <w:name w:val="product list"/>
    <w:basedOn w:val="Normal"/>
    <w:rsid w:val="00147AB4"/>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147AB4"/>
    <w:rPr>
      <w:rFonts w:ascii="Trebuchet MS" w:hAnsi="Trebuchet MS" w:cs="Trebuchet MS"/>
      <w:sz w:val="18"/>
      <w:szCs w:val="18"/>
      <w:lang w:val="en-US"/>
    </w:rPr>
  </w:style>
  <w:style w:type="paragraph" w:customStyle="1" w:styleId="exceptionbody">
    <w:name w:val="exception body"/>
    <w:rsid w:val="00147AB4"/>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147AB4"/>
    <w:rPr>
      <w:rFonts w:ascii="Trebuchet MS" w:hAnsi="Trebuchet MS" w:cs="Trebuchet MS"/>
      <w:color w:val="000000"/>
      <w:sz w:val="18"/>
      <w:szCs w:val="18"/>
      <w:lang w:val="en-US"/>
    </w:rPr>
  </w:style>
  <w:style w:type="paragraph" w:customStyle="1" w:styleId="Bullet3Underline">
    <w:name w:val="Bullet 3 Underline"/>
    <w:basedOn w:val="Bullet3"/>
    <w:rsid w:val="00147AB4"/>
    <w:pPr>
      <w:tabs>
        <w:tab w:val="clear" w:pos="1080"/>
      </w:tabs>
      <w:ind w:left="0" w:firstLine="0"/>
    </w:pPr>
    <w:rPr>
      <w:u w:val="single"/>
    </w:rPr>
  </w:style>
  <w:style w:type="paragraph" w:customStyle="1" w:styleId="Bullet4Underline">
    <w:name w:val="Bullet 4 Underline"/>
    <w:basedOn w:val="Bullet4"/>
    <w:rsid w:val="00147AB4"/>
    <w:pPr>
      <w:tabs>
        <w:tab w:val="clear" w:pos="1437"/>
      </w:tabs>
      <w:ind w:left="0" w:firstLine="0"/>
    </w:pPr>
    <w:rPr>
      <w:u w:val="single"/>
    </w:rPr>
  </w:style>
  <w:style w:type="paragraph" w:styleId="FootnoteText">
    <w:name w:val="footnote text"/>
    <w:basedOn w:val="Normal"/>
    <w:semiHidden/>
    <w:rsid w:val="00147AB4"/>
  </w:style>
  <w:style w:type="character" w:customStyle="1" w:styleId="FootnoteTextChar">
    <w:name w:val="Footnote Text Char"/>
    <w:basedOn w:val="DefaultParagraphFont"/>
    <w:rsid w:val="00147AB4"/>
    <w:rPr>
      <w:rFonts w:ascii="Tahoma" w:hAnsi="Tahoma" w:cs="Tahoma"/>
      <w:sz w:val="20"/>
      <w:szCs w:val="20"/>
    </w:rPr>
  </w:style>
  <w:style w:type="character" w:styleId="FootnoteReference">
    <w:name w:val="footnote reference"/>
    <w:basedOn w:val="DefaultParagraphFont"/>
    <w:semiHidden/>
    <w:rsid w:val="00147AB4"/>
    <w:rPr>
      <w:rFonts w:ascii="Times New Roman" w:hAnsi="Times New Roman" w:cs="Times New Roman"/>
      <w:vertAlign w:val="superscript"/>
    </w:rPr>
  </w:style>
  <w:style w:type="paragraph" w:styleId="EndnoteText">
    <w:name w:val="endnote text"/>
    <w:basedOn w:val="Normal"/>
    <w:semiHidden/>
    <w:rsid w:val="00147AB4"/>
  </w:style>
  <w:style w:type="character" w:customStyle="1" w:styleId="EndnoteTextChar">
    <w:name w:val="Endnote Text Char"/>
    <w:basedOn w:val="DefaultParagraphFont"/>
    <w:rsid w:val="00147AB4"/>
    <w:rPr>
      <w:rFonts w:ascii="Tahoma" w:hAnsi="Tahoma" w:cs="Tahoma"/>
      <w:sz w:val="20"/>
      <w:szCs w:val="20"/>
    </w:rPr>
  </w:style>
  <w:style w:type="character" w:styleId="EndnoteReference">
    <w:name w:val="endnote reference"/>
    <w:basedOn w:val="DefaultParagraphFont"/>
    <w:semiHidden/>
    <w:rsid w:val="00147AB4"/>
    <w:rPr>
      <w:rFonts w:ascii="Times New Roman" w:hAnsi="Times New Roman" w:cs="Times New Roman"/>
      <w:vertAlign w:val="superscript"/>
    </w:rPr>
  </w:style>
  <w:style w:type="paragraph" w:styleId="CommentText">
    <w:name w:val="annotation text"/>
    <w:basedOn w:val="Normal"/>
    <w:semiHidden/>
    <w:rsid w:val="00147AB4"/>
  </w:style>
  <w:style w:type="character" w:customStyle="1" w:styleId="CommentTextChar">
    <w:name w:val="Comment Text Char"/>
    <w:basedOn w:val="DefaultParagraphFont"/>
    <w:rsid w:val="00147AB4"/>
    <w:rPr>
      <w:rFonts w:ascii="Tahoma" w:hAnsi="Tahoma" w:cs="Tahoma"/>
      <w:sz w:val="20"/>
      <w:szCs w:val="20"/>
    </w:rPr>
  </w:style>
  <w:style w:type="character" w:styleId="CommentReference">
    <w:name w:val="annotation reference"/>
    <w:basedOn w:val="DefaultParagraphFont"/>
    <w:semiHidden/>
    <w:rsid w:val="00147AB4"/>
    <w:rPr>
      <w:rFonts w:ascii="Times New Roman" w:hAnsi="Times New Roman" w:cs="Times New Roman"/>
      <w:sz w:val="16"/>
      <w:szCs w:val="16"/>
    </w:rPr>
  </w:style>
  <w:style w:type="paragraph" w:customStyle="1" w:styleId="PreambleBorderAbove">
    <w:name w:val="Preamble Border Above"/>
    <w:basedOn w:val="Preamble"/>
    <w:rsid w:val="00147AB4"/>
    <w:pPr>
      <w:pBdr>
        <w:top w:val="single" w:sz="4" w:space="1" w:color="auto"/>
      </w:pBdr>
    </w:pPr>
  </w:style>
  <w:style w:type="paragraph" w:customStyle="1" w:styleId="Heading1Unbold">
    <w:name w:val="Heading 1 Unbold"/>
    <w:basedOn w:val="Heading1"/>
    <w:rsid w:val="00147AB4"/>
    <w:pPr>
      <w:autoSpaceDE w:val="0"/>
      <w:autoSpaceDN w:val="0"/>
      <w:adjustRightInd w:val="0"/>
      <w:spacing w:before="0" w:after="0"/>
    </w:pPr>
    <w:rPr>
      <w:b w:val="0"/>
      <w:bCs w:val="0"/>
    </w:rPr>
  </w:style>
  <w:style w:type="character" w:styleId="FollowedHyperlink">
    <w:name w:val="FollowedHyperlink"/>
    <w:basedOn w:val="DefaultParagraphFont"/>
    <w:semiHidden/>
    <w:rsid w:val="00147AB4"/>
    <w:rPr>
      <w:rFonts w:ascii="Times New Roman" w:hAnsi="Times New Roman" w:cs="Times New Roman"/>
      <w:color w:val="800080"/>
      <w:u w:val="single"/>
    </w:rPr>
  </w:style>
  <w:style w:type="paragraph" w:customStyle="1" w:styleId="Body0Bold">
    <w:name w:val="Body 0 Bold"/>
    <w:next w:val="Normal"/>
    <w:rsid w:val="00147AB4"/>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147AB4"/>
    <w:rPr>
      <w:rFonts w:ascii="Tahoma" w:eastAsia="MS Mincho" w:hAnsi="Tahoma" w:cs="Tahoma"/>
      <w:sz w:val="19"/>
      <w:szCs w:val="19"/>
      <w:lang w:val="en-US"/>
    </w:rPr>
  </w:style>
  <w:style w:type="character" w:customStyle="1" w:styleId="Heading2FrenchWarrantyChar">
    <w:name w:val="Heading 2 French Warranty Char"/>
    <w:basedOn w:val="DefaultParagraphFont"/>
    <w:rsid w:val="00147AB4"/>
    <w:rPr>
      <w:rFonts w:ascii="Tahoma" w:eastAsia="MS Mincho" w:hAnsi="Tahoma" w:cs="Tahoma"/>
      <w:sz w:val="19"/>
      <w:szCs w:val="19"/>
      <w:lang w:val="en-US"/>
    </w:rPr>
  </w:style>
  <w:style w:type="paragraph" w:styleId="CommentSubject">
    <w:name w:val="annotation subject"/>
    <w:basedOn w:val="CommentText"/>
    <w:next w:val="CommentText"/>
    <w:rsid w:val="00147AB4"/>
    <w:rPr>
      <w:b/>
      <w:bCs/>
      <w:sz w:val="20"/>
      <w:szCs w:val="20"/>
    </w:rPr>
  </w:style>
  <w:style w:type="character" w:customStyle="1" w:styleId="CommentSubjectChar">
    <w:name w:val="Comment Subject Char"/>
    <w:basedOn w:val="CommentTextChar"/>
    <w:rsid w:val="00147AB4"/>
    <w:rPr>
      <w:b/>
      <w:bCs/>
    </w:rPr>
  </w:style>
  <w:style w:type="paragraph" w:styleId="Header">
    <w:name w:val="header"/>
    <w:basedOn w:val="Normal"/>
    <w:semiHidden/>
    <w:rsid w:val="00147AB4"/>
    <w:pPr>
      <w:tabs>
        <w:tab w:val="center" w:pos="4320"/>
        <w:tab w:val="right" w:pos="8640"/>
      </w:tabs>
    </w:pPr>
  </w:style>
  <w:style w:type="character" w:customStyle="1" w:styleId="HeaderChar">
    <w:name w:val="Header Char"/>
    <w:basedOn w:val="DefaultParagraphFont"/>
    <w:rsid w:val="00147AB4"/>
    <w:rPr>
      <w:rFonts w:ascii="Tahoma" w:hAnsi="Tahoma" w:cs="Tahoma"/>
      <w:sz w:val="19"/>
      <w:szCs w:val="19"/>
    </w:rPr>
  </w:style>
  <w:style w:type="paragraph" w:styleId="Footer">
    <w:name w:val="footer"/>
    <w:basedOn w:val="Normal"/>
    <w:semiHidden/>
    <w:rsid w:val="00147AB4"/>
    <w:pPr>
      <w:tabs>
        <w:tab w:val="center" w:pos="4320"/>
        <w:tab w:val="right" w:pos="8640"/>
      </w:tabs>
    </w:pPr>
  </w:style>
  <w:style w:type="character" w:customStyle="1" w:styleId="FooterChar">
    <w:name w:val="Footer Char"/>
    <w:basedOn w:val="DefaultParagraphFont"/>
    <w:rsid w:val="00147AB4"/>
    <w:rPr>
      <w:rFonts w:ascii="Tahoma" w:hAnsi="Tahoma" w:cs="Tahoma"/>
      <w:sz w:val="19"/>
      <w:szCs w:val="19"/>
    </w:rPr>
  </w:style>
  <w:style w:type="character" w:styleId="PageNumber">
    <w:name w:val="page number"/>
    <w:basedOn w:val="DefaultParagraphFont"/>
    <w:semiHidden/>
    <w:rsid w:val="00147AB4"/>
    <w:rPr>
      <w:rFonts w:ascii="Times New Roman" w:hAnsi="Times New Roman" w:cs="Times New Roman"/>
    </w:rPr>
  </w:style>
  <w:style w:type="character" w:customStyle="1" w:styleId="LicenseNumberCharChar">
    <w:name w:val="License Number Char Char"/>
    <w:basedOn w:val="DefaultParagraphFont"/>
    <w:rsid w:val="00147AB4"/>
    <w:rPr>
      <w:rFonts w:ascii="Tahoma" w:eastAsia="SimSun" w:hAnsi="Tahoma" w:cs="Tahoma"/>
      <w:b/>
      <w:bCs/>
      <w:sz w:val="28"/>
      <w:szCs w:val="28"/>
      <w:lang w:val="en-US"/>
    </w:rPr>
  </w:style>
  <w:style w:type="paragraph" w:customStyle="1" w:styleId="LicenseNumberChar">
    <w:name w:val="License Number Char"/>
    <w:basedOn w:val="Normal"/>
    <w:rsid w:val="00147AB4"/>
    <w:pPr>
      <w:spacing w:before="0" w:after="0"/>
    </w:pPr>
    <w:rPr>
      <w:rFonts w:eastAsia="SimSun"/>
      <w:b/>
      <w:bCs/>
      <w:sz w:val="28"/>
      <w:szCs w:val="28"/>
    </w:rPr>
  </w:style>
  <w:style w:type="paragraph" w:customStyle="1" w:styleId="Footnote">
    <w:name w:val="Footnote"/>
    <w:basedOn w:val="Normal"/>
    <w:rsid w:val="00147AB4"/>
    <w:pPr>
      <w:spacing w:after="0"/>
    </w:pPr>
    <w:rPr>
      <w:b/>
      <w:bCs/>
      <w:sz w:val="16"/>
      <w:szCs w:val="16"/>
    </w:rPr>
  </w:style>
  <w:style w:type="paragraph" w:customStyle="1" w:styleId="LicenseNumSuper">
    <w:name w:val="License Num Super"/>
    <w:basedOn w:val="Normal"/>
    <w:rsid w:val="00147AB4"/>
    <w:pPr>
      <w:spacing w:after="0"/>
    </w:pPr>
    <w:rPr>
      <w:sz w:val="18"/>
      <w:szCs w:val="18"/>
    </w:rPr>
  </w:style>
  <w:style w:type="character" w:customStyle="1" w:styleId="LicenseNumSuperChar">
    <w:name w:val="License Num Super Char"/>
    <w:basedOn w:val="LicenseNumberCharChar"/>
    <w:rsid w:val="00147AB4"/>
    <w:rPr>
      <w:sz w:val="18"/>
      <w:szCs w:val="18"/>
    </w:rPr>
  </w:style>
  <w:style w:type="character" w:customStyle="1" w:styleId="Heading1SuperCharChar">
    <w:name w:val="Heading 1 Super Char Char"/>
    <w:basedOn w:val="DefaultParagraphFont"/>
    <w:rsid w:val="00147AB4"/>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147AB4"/>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147AB4"/>
    <w:rPr>
      <w:rFonts w:ascii="Courier New" w:hAnsi="Courier New"/>
      <w:vanish/>
      <w:color w:val="800080"/>
      <w:sz w:val="24"/>
      <w:vertAlign w:val="subscript"/>
    </w:rPr>
  </w:style>
  <w:style w:type="character" w:customStyle="1" w:styleId="tw4winError">
    <w:name w:val="tw4winError"/>
    <w:rsid w:val="00147AB4"/>
    <w:rPr>
      <w:rFonts w:ascii="Courier New" w:hAnsi="Courier New"/>
      <w:color w:val="00FF00"/>
      <w:sz w:val="40"/>
    </w:rPr>
  </w:style>
  <w:style w:type="character" w:customStyle="1" w:styleId="tw4winTerm">
    <w:name w:val="tw4winTerm"/>
    <w:rsid w:val="00147AB4"/>
    <w:rPr>
      <w:color w:val="0000FF"/>
    </w:rPr>
  </w:style>
  <w:style w:type="character" w:customStyle="1" w:styleId="tw4winPopup">
    <w:name w:val="tw4winPopup"/>
    <w:rsid w:val="00147AB4"/>
    <w:rPr>
      <w:rFonts w:ascii="Courier New" w:hAnsi="Courier New"/>
      <w:noProof/>
      <w:color w:val="008000"/>
    </w:rPr>
  </w:style>
  <w:style w:type="character" w:customStyle="1" w:styleId="tw4winJump">
    <w:name w:val="tw4winJump"/>
    <w:rsid w:val="00147AB4"/>
    <w:rPr>
      <w:rFonts w:ascii="Courier New" w:hAnsi="Courier New"/>
      <w:noProof/>
      <w:color w:val="008080"/>
    </w:rPr>
  </w:style>
  <w:style w:type="character" w:customStyle="1" w:styleId="tw4winExternal">
    <w:name w:val="tw4winExternal"/>
    <w:rsid w:val="00147AB4"/>
    <w:rPr>
      <w:rFonts w:ascii="Courier New" w:hAnsi="Courier New"/>
      <w:noProof/>
      <w:color w:val="808080"/>
    </w:rPr>
  </w:style>
  <w:style w:type="character" w:customStyle="1" w:styleId="tw4winInternal">
    <w:name w:val="tw4winInternal"/>
    <w:rsid w:val="00147AB4"/>
    <w:rPr>
      <w:rFonts w:ascii="Courier New" w:hAnsi="Courier New"/>
      <w:noProof/>
      <w:color w:val="FF0000"/>
    </w:rPr>
  </w:style>
  <w:style w:type="character" w:customStyle="1" w:styleId="DONOTTRANSLATE">
    <w:name w:val="DO_NOT_TRANSLATE"/>
    <w:rsid w:val="00147AB4"/>
    <w:rPr>
      <w:rFonts w:ascii="Courier New" w:hAnsi="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icrosoft.com/germany" TargetMode="External"/><Relationship Id="rId4" Type="http://schemas.openxmlformats.org/officeDocument/2006/relationships/webSettings" Target="webSettings.xml"/><Relationship Id="rId9" Type="http://schemas.openxmlformats.org/officeDocument/2006/relationships/hyperlink" Target="http://www.microsoft.com/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2200</Words>
  <Characters>12542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14713</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9</cp:revision>
  <cp:lastPrinted>2006-11-08T07:28:00Z</cp:lastPrinted>
  <dcterms:created xsi:type="dcterms:W3CDTF">2006-12-29T23:02:00Z</dcterms:created>
  <dcterms:modified xsi:type="dcterms:W3CDTF">2008-03-30T21:01:00Z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